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B1FF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</w:p>
    <w:p w14:paraId="2C718364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22"/>
        </w:rPr>
        <w:t>Załącznik nr 1</w:t>
      </w:r>
    </w:p>
    <w:p w14:paraId="19CA61A1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4103037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7C164F78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zapytania </w:t>
      </w:r>
      <w:r w:rsidRPr="004050B7">
        <w:rPr>
          <w:rFonts w:ascii="Tahoma" w:hAnsi="Tahoma" w:cs="Tahoma"/>
          <w:sz w:val="22"/>
          <w:szCs w:val="22"/>
        </w:rPr>
        <w:t xml:space="preserve">ofertowego nr </w:t>
      </w:r>
      <w:r w:rsidRPr="004050B7">
        <w:rPr>
          <w:rFonts w:ascii="Tahoma" w:hAnsi="Tahoma" w:cs="Tahoma"/>
          <w:bCs/>
          <w:sz w:val="22"/>
          <w:szCs w:val="22"/>
        </w:rPr>
        <w:t>DIR/671/PZ/ZO/29/12/2021/1735</w:t>
      </w:r>
    </w:p>
    <w:p w14:paraId="7EF3B636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66A22D20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76AA1A09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Nazwa firmy ..................................</w:t>
      </w:r>
    </w:p>
    <w:p w14:paraId="76B5BD4F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352C6B39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Adres ...........................................</w:t>
      </w:r>
    </w:p>
    <w:p w14:paraId="041A365D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7CA43A4A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Telefon..........................................</w:t>
      </w:r>
    </w:p>
    <w:p w14:paraId="435D250A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6762C9B8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Ares e-mail.....................................</w:t>
      </w:r>
    </w:p>
    <w:p w14:paraId="53E196EC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067B7F9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60995EF" w14:textId="0039938A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Oferujemy </w:t>
      </w:r>
      <w:r w:rsidRPr="003056FC">
        <w:rPr>
          <w:rStyle w:val="FontStyle36"/>
          <w:rFonts w:ascii="Tahoma" w:hAnsi="Tahoma" w:cs="Tahoma"/>
          <w:b/>
          <w:bCs/>
          <w:sz w:val="22"/>
          <w:szCs w:val="22"/>
        </w:rPr>
        <w:t>dostaw</w:t>
      </w:r>
      <w:r>
        <w:rPr>
          <w:rStyle w:val="FontStyle36"/>
          <w:rFonts w:ascii="Tahoma" w:hAnsi="Tahoma" w:cs="Tahoma"/>
          <w:b/>
          <w:bCs/>
          <w:sz w:val="22"/>
          <w:szCs w:val="22"/>
        </w:rPr>
        <w:t>ę</w:t>
      </w:r>
      <w:r w:rsidRPr="003056FC">
        <w:rPr>
          <w:rStyle w:val="FontStyle36"/>
          <w:rFonts w:ascii="Tahoma" w:hAnsi="Tahoma" w:cs="Tahoma"/>
          <w:b/>
          <w:bCs/>
          <w:sz w:val="22"/>
          <w:szCs w:val="22"/>
        </w:rPr>
        <w:t xml:space="preserve"> używanego pojazdu ciężarowego z zabudową do przewozu  kontenerów </w:t>
      </w:r>
      <w:r>
        <w:rPr>
          <w:rStyle w:val="FontStyle36"/>
          <w:rFonts w:ascii="Tahoma" w:hAnsi="Tahoma" w:cs="Tahoma"/>
          <w:b/>
          <w:bCs/>
          <w:sz w:val="22"/>
          <w:szCs w:val="22"/>
        </w:rPr>
        <w:t xml:space="preserve">– hakowiec </w:t>
      </w:r>
      <w:r w:rsidRPr="003056FC">
        <w:rPr>
          <w:rStyle w:val="FontStyle36"/>
          <w:rFonts w:ascii="Tahoma" w:hAnsi="Tahoma" w:cs="Tahoma"/>
          <w:b/>
          <w:bCs/>
          <w:sz w:val="22"/>
          <w:szCs w:val="22"/>
        </w:rPr>
        <w:t>w formie leasingu operacyjnego z opcją wykupu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za kwotę:</w:t>
      </w:r>
    </w:p>
    <w:p w14:paraId="68C9E0CA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23C1A609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podatku od towarów i usług: ……………………………………………. [PLN]</w:t>
      </w:r>
    </w:p>
    <w:p w14:paraId="570B7C63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(słownie: ……………………………………………………………………………………………………… [PLN])</w:t>
      </w:r>
    </w:p>
    <w:p w14:paraId="6EAFC8FD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68BE88BF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……………………………………… [PLN]</w:t>
      </w:r>
    </w:p>
    <w:p w14:paraId="7090E485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(słownie: …………………………………………………………………………………………………..… [PLN])</w:t>
      </w:r>
    </w:p>
    <w:p w14:paraId="019BBA0E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4E3D68C0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RAZEM</w:t>
      </w:r>
      <w:r>
        <w:rPr>
          <w:rFonts w:ascii="Tahoma" w:hAnsi="Tahoma" w:cs="Tahoma"/>
          <w:sz w:val="22"/>
          <w:szCs w:val="22"/>
        </w:rPr>
        <w:t>: Cena z należnym podatkiem od towarów i usług: …………………………….. [PLN]</w:t>
      </w:r>
    </w:p>
    <w:p w14:paraId="24E87A66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(słownie: ………………………………………………………………………………………………… [PLN])</w:t>
      </w:r>
      <w:r>
        <w:rPr>
          <w:rFonts w:ascii="Tahoma" w:hAnsi="Tahoma" w:cs="Tahoma"/>
          <w:sz w:val="18"/>
          <w:szCs w:val="22"/>
        </w:rPr>
        <w:t xml:space="preserve"> </w:t>
      </w:r>
    </w:p>
    <w:p w14:paraId="05AC6889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4232FC34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90225B7" w14:textId="77777777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dostarczony pojazd, dostawca udziela gwarancji do </w:t>
      </w:r>
      <w:r w:rsidRPr="003C1EEE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miesięcy licząc od dnia odbioru pojazdu,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>a rękojmia do 3 miesięcy liczonych od odbioru pojazdu.</w:t>
      </w:r>
    </w:p>
    <w:p w14:paraId="226DBA9E" w14:textId="77777777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Pojazd zostanie dostarczony w terminie do 5 dni od dnia podpisania umowy.</w:t>
      </w:r>
    </w:p>
    <w:p w14:paraId="669D10C5" w14:textId="77777777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wraz z transportem do siedziby Zamawiającego. </w:t>
      </w:r>
    </w:p>
    <w:p w14:paraId="32993972" w14:textId="77777777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3B3DA920" w14:textId="77777777" w:rsidR="00436FA8" w:rsidRDefault="00436FA8" w:rsidP="00436FA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478DFAE1" w14:textId="77777777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56E72C72" w14:textId="77777777" w:rsidR="00436FA8" w:rsidRDefault="00436FA8">
      <w:pPr>
        <w:spacing w:after="160" w:line="259" w:lineRule="auto"/>
        <w:rPr>
          <w:rFonts w:ascii="Tahoma" w:hAnsi="Tahoma" w:cs="Tahoma"/>
          <w:color w:val="000000"/>
          <w:sz w:val="22"/>
          <w:szCs w:val="22"/>
          <w:lang w:eastAsia="zh-CN"/>
        </w:rPr>
      </w:pPr>
      <w:r>
        <w:rPr>
          <w:rFonts w:ascii="Tahoma" w:hAnsi="Tahoma" w:cs="Tahoma"/>
          <w:color w:val="000000"/>
          <w:sz w:val="22"/>
          <w:szCs w:val="22"/>
        </w:rPr>
        <w:br w:type="page"/>
      </w:r>
    </w:p>
    <w:p w14:paraId="2CDE63CE" w14:textId="0DECF7B2" w:rsidR="00436FA8" w:rsidRPr="00960D52" w:rsidRDefault="00436FA8" w:rsidP="00436FA8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Tahoma" w:hAnsi="Tahoma" w:cs="Tahoma"/>
          <w:sz w:val="22"/>
          <w:szCs w:val="22"/>
        </w:rPr>
      </w:pPr>
      <w:r w:rsidRPr="00A57E9D">
        <w:rPr>
          <w:rFonts w:ascii="Tahoma" w:hAnsi="Tahoma" w:cs="Tahoma"/>
          <w:color w:val="000000"/>
          <w:sz w:val="22"/>
          <w:szCs w:val="22"/>
        </w:rPr>
        <w:lastRenderedPageBreak/>
        <w:t xml:space="preserve">Oświadczamy, że </w:t>
      </w:r>
      <w:r w:rsidRPr="00A57E9D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A57E9D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57E9D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57E9D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57E9D">
        <w:rPr>
          <w:rFonts w:ascii="Tahoma" w:hAnsi="Tahoma" w:cs="Tahoma"/>
          <w:sz w:val="22"/>
          <w:szCs w:val="22"/>
        </w:rPr>
        <w:t>.</w:t>
      </w:r>
    </w:p>
    <w:p w14:paraId="6AA7960C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3A343DC0" w14:textId="77777777" w:rsidR="00436FA8" w:rsidRDefault="00436FA8" w:rsidP="00436FA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0131BE1A" w14:textId="77777777" w:rsidR="00436FA8" w:rsidRDefault="00436FA8" w:rsidP="00436FA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6C56ACA1" w14:textId="77777777" w:rsidR="00436FA8" w:rsidRDefault="00436FA8" w:rsidP="00436FA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54299DBD" w14:textId="77777777" w:rsidR="00436FA8" w:rsidRDefault="00436FA8" w:rsidP="00436FA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5B954DC6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9D59746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                                       .....................................................</w:t>
      </w:r>
    </w:p>
    <w:p w14:paraId="621912F2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 miejscowość, data                                                                 </w:t>
      </w:r>
      <w:r>
        <w:rPr>
          <w:rFonts w:ascii="Tahoma" w:hAnsi="Tahoma" w:cs="Tahoma"/>
          <w:i/>
          <w:iCs/>
          <w:sz w:val="18"/>
          <w:szCs w:val="18"/>
        </w:rPr>
        <w:tab/>
        <w:t xml:space="preserve"> pieczątka i podpis Wykonawcy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</w:p>
    <w:p w14:paraId="76F8C8CB" w14:textId="77777777" w:rsidR="00436FA8" w:rsidRDefault="00436FA8" w:rsidP="00436FA8"/>
    <w:p w14:paraId="413C0FC1" w14:textId="77777777" w:rsidR="00436FA8" w:rsidRDefault="00436FA8" w:rsidP="00436FA8"/>
    <w:p w14:paraId="38352A44" w14:textId="77777777" w:rsidR="00436FA8" w:rsidRDefault="00436FA8" w:rsidP="00436FA8"/>
    <w:p w14:paraId="6AA353A8" w14:textId="77777777" w:rsidR="00436FA8" w:rsidRDefault="00436FA8" w:rsidP="00436FA8"/>
    <w:p w14:paraId="16CD55E3" w14:textId="77777777" w:rsidR="00436FA8" w:rsidRDefault="00436FA8" w:rsidP="00436FA8"/>
    <w:p w14:paraId="5E64909F" w14:textId="77777777" w:rsidR="00436FA8" w:rsidRDefault="00436FA8" w:rsidP="00436FA8"/>
    <w:p w14:paraId="530D1594" w14:textId="77777777" w:rsidR="00436FA8" w:rsidRDefault="00436FA8" w:rsidP="00436FA8"/>
    <w:p w14:paraId="3801A53C" w14:textId="77777777" w:rsidR="00436FA8" w:rsidRDefault="00436FA8" w:rsidP="00436FA8"/>
    <w:p w14:paraId="322CB9CD" w14:textId="77777777" w:rsidR="00436FA8" w:rsidRDefault="00436FA8" w:rsidP="00436FA8"/>
    <w:p w14:paraId="78E0C07D" w14:textId="77777777" w:rsidR="00436FA8" w:rsidRDefault="00436FA8" w:rsidP="00436FA8"/>
    <w:p w14:paraId="61458580" w14:textId="77777777" w:rsidR="00436FA8" w:rsidRDefault="00436FA8" w:rsidP="00436FA8"/>
    <w:p w14:paraId="431F76B6" w14:textId="77777777" w:rsidR="00436FA8" w:rsidRDefault="00436FA8" w:rsidP="00436FA8"/>
    <w:p w14:paraId="2919FD95" w14:textId="77777777" w:rsidR="00436FA8" w:rsidRDefault="00436FA8" w:rsidP="00436FA8"/>
    <w:p w14:paraId="65221252" w14:textId="77777777" w:rsidR="00436FA8" w:rsidRDefault="00436FA8" w:rsidP="00436FA8"/>
    <w:p w14:paraId="6725C1C8" w14:textId="77777777" w:rsidR="00436FA8" w:rsidRDefault="00436FA8" w:rsidP="00436FA8"/>
    <w:p w14:paraId="2E88085F" w14:textId="77777777" w:rsidR="00436FA8" w:rsidRDefault="00436FA8" w:rsidP="00436FA8"/>
    <w:p w14:paraId="33B601E0" w14:textId="77777777" w:rsidR="00436FA8" w:rsidRDefault="00436FA8" w:rsidP="00436FA8"/>
    <w:p w14:paraId="6872AE49" w14:textId="77777777" w:rsidR="00436FA8" w:rsidRDefault="00436FA8" w:rsidP="00436FA8"/>
    <w:p w14:paraId="12952467" w14:textId="77777777" w:rsidR="00436FA8" w:rsidRDefault="00436FA8" w:rsidP="00436FA8"/>
    <w:p w14:paraId="7EA23CE2" w14:textId="77777777" w:rsidR="00436FA8" w:rsidRDefault="00436FA8" w:rsidP="00436FA8"/>
    <w:p w14:paraId="3106B685" w14:textId="77777777" w:rsidR="00436FA8" w:rsidRDefault="00436FA8" w:rsidP="00436FA8"/>
    <w:p w14:paraId="6994CF13" w14:textId="77777777" w:rsidR="00436FA8" w:rsidRDefault="00436FA8" w:rsidP="00436FA8"/>
    <w:p w14:paraId="0CD9060A" w14:textId="77777777" w:rsidR="00436FA8" w:rsidRDefault="00436FA8" w:rsidP="00436FA8"/>
    <w:p w14:paraId="7CC963F4" w14:textId="77777777" w:rsidR="00436FA8" w:rsidRDefault="00436FA8" w:rsidP="00436FA8"/>
    <w:p w14:paraId="550C7BEE" w14:textId="77777777" w:rsidR="00436FA8" w:rsidRDefault="00436FA8" w:rsidP="00436FA8"/>
    <w:p w14:paraId="5AFB2FB4" w14:textId="77777777" w:rsidR="00436FA8" w:rsidRDefault="00436FA8" w:rsidP="00436FA8"/>
    <w:p w14:paraId="7161E8D9" w14:textId="77777777" w:rsidR="00436FA8" w:rsidRDefault="00436FA8" w:rsidP="00436FA8"/>
    <w:p w14:paraId="542ED294" w14:textId="77777777" w:rsidR="00436FA8" w:rsidRDefault="00436FA8" w:rsidP="00436FA8"/>
    <w:p w14:paraId="23515A73" w14:textId="77777777" w:rsidR="00436FA8" w:rsidRDefault="00436FA8" w:rsidP="00436FA8"/>
    <w:p w14:paraId="0307A9B9" w14:textId="77777777" w:rsidR="00436FA8" w:rsidRDefault="00436FA8" w:rsidP="00436FA8"/>
    <w:p w14:paraId="5806DDAC" w14:textId="77777777" w:rsidR="00436FA8" w:rsidRDefault="00436FA8" w:rsidP="00436FA8"/>
    <w:p w14:paraId="1A72E38F" w14:textId="77777777" w:rsidR="00436FA8" w:rsidRDefault="00436FA8" w:rsidP="00436FA8"/>
    <w:p w14:paraId="4490A7C9" w14:textId="77777777" w:rsidR="00436FA8" w:rsidRDefault="00436FA8" w:rsidP="00436FA8"/>
    <w:p w14:paraId="149A7F0B" w14:textId="77777777" w:rsidR="00436FA8" w:rsidRDefault="00436FA8" w:rsidP="00436FA8"/>
    <w:p w14:paraId="6D257952" w14:textId="77777777" w:rsidR="00436FA8" w:rsidRPr="00212A06" w:rsidRDefault="00436FA8" w:rsidP="00436FA8">
      <w:pPr>
        <w:jc w:val="right"/>
        <w:rPr>
          <w:rFonts w:ascii="Tahoma" w:hAnsi="Tahoma" w:cs="Tahoma"/>
          <w:sz w:val="18"/>
          <w:szCs w:val="18"/>
        </w:rPr>
      </w:pPr>
      <w:r w:rsidRPr="00212A06">
        <w:rPr>
          <w:rFonts w:ascii="Tahoma" w:hAnsi="Tahoma" w:cs="Tahoma"/>
          <w:sz w:val="18"/>
          <w:szCs w:val="18"/>
        </w:rPr>
        <w:t>Załącznik nr 2</w:t>
      </w:r>
    </w:p>
    <w:p w14:paraId="51AC236B" w14:textId="77777777" w:rsidR="00436FA8" w:rsidRPr="00D90B1A" w:rsidRDefault="00436FA8" w:rsidP="00436FA8">
      <w:pPr>
        <w:spacing w:after="150" w:line="276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D90B1A">
        <w:rPr>
          <w:rFonts w:ascii="Tahoma" w:hAnsi="Tahoma" w:cs="Tahoma"/>
          <w:b/>
          <w:sz w:val="18"/>
          <w:szCs w:val="18"/>
        </w:rPr>
        <w:t>INFORMACJE DOTYCZĄCE OCHORNY DANYCH OSOBOWYCH</w:t>
      </w:r>
    </w:p>
    <w:p w14:paraId="53D7979C" w14:textId="77777777" w:rsidR="00436FA8" w:rsidRPr="00D90B1A" w:rsidRDefault="00436FA8" w:rsidP="00436FA8">
      <w:p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Zgodnie z art. 13 ust.1 i 2 Rozporządzeniem Parlamentu Europejskiego i Rady UE 2016/679 z dnia 27 kwietnia 2016 r. w sprawie ochrony osób fizycznych w związku z przetwarzaniem danych osobowych i w sprawie swobodnego przepływu takich danych oraz uchylenia dyrektywy 95/46/WE (zwanym dalej „RODO”), celem zapewnienia właściwej ochrony danych osobowych uprzejmie informujemy, że:</w:t>
      </w:r>
    </w:p>
    <w:p w14:paraId="10E0306A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Administratorem Państwa danych jest Spółka Komunalna „Dorzecze Białej” Sp. z o.o. z siedzibą w Tuchowie przy ul. Jana III Sobieskiego 69 c, wpisana do rejestru prowadzonego przez Sąd Rejonowy w Krakowie XII Wydział Gospodarczy Krajowego Rejestru Sądowego pod nr KRS: 0000218925, NIP: 9930406600, REGON: 852747825</w:t>
      </w:r>
    </w:p>
    <w:p w14:paraId="03AE05D6" w14:textId="21A1DD6D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Z Inspektorem Ochrony Danych można kontaktować się pisząc na adres e-mail </w:t>
      </w:r>
      <w:hyperlink r:id="rId7" w:history="1">
        <w:r w:rsidRPr="00D90B1A">
          <w:rPr>
            <w:rStyle w:val="Hipercze"/>
            <w:rFonts w:ascii="Tahoma" w:hAnsi="Tahoma" w:cs="Tahoma"/>
            <w:sz w:val="18"/>
            <w:szCs w:val="18"/>
            <w:lang w:eastAsia="pl-PL"/>
          </w:rPr>
          <w:t>iod@dorzeczebialej.pl</w:t>
        </w:r>
      </w:hyperlink>
      <w:r w:rsidRPr="00D90B1A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4622A67A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Państwa dane przetwarzane będą na podstawie: </w:t>
      </w:r>
    </w:p>
    <w:p w14:paraId="3A5977F4" w14:textId="77777777" w:rsidR="00436FA8" w:rsidRPr="00D90B1A" w:rsidRDefault="00436FA8" w:rsidP="00436FA8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art. 6 ust. 1 lit. c RODO w celu związanym z niniejszym postępowaniem o udzielenie zamówienia prowadzonym w trybie zapytania ofertowego,</w:t>
      </w:r>
    </w:p>
    <w:p w14:paraId="155B991F" w14:textId="77777777" w:rsidR="00436FA8" w:rsidRPr="00D90B1A" w:rsidRDefault="00436FA8" w:rsidP="00436FA8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udzielonej zgody art. 6 ust. 1 lit. a RODO;</w:t>
      </w:r>
    </w:p>
    <w:p w14:paraId="760DE6B1" w14:textId="77777777" w:rsidR="00436FA8" w:rsidRPr="00D90B1A" w:rsidRDefault="00436FA8" w:rsidP="00436FA8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konieczności wykonania umowy lub podjęcia działań na Państwa żądanie przed zawarciem umowy; art.6 ust. 1 lit. b RODO;</w:t>
      </w:r>
    </w:p>
    <w:p w14:paraId="0E58097E" w14:textId="1450451B" w:rsidR="00436FA8" w:rsidRPr="00D90B1A" w:rsidRDefault="00436FA8" w:rsidP="00436FA8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konieczności wypełnienia obowiązku prawnego ciążącego na administratorze art. 6 ust. 1 lit. c RODO;</w:t>
      </w:r>
    </w:p>
    <w:p w14:paraId="6270DD8B" w14:textId="77777777" w:rsidR="00436FA8" w:rsidRPr="00D90B1A" w:rsidRDefault="00436FA8" w:rsidP="00436FA8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konieczności wynikającej z prawnie uzasadnionych interesów realizowanych przez administratora, takich jak udzielanie odpowiedzi na Państwa pisma i wnioski art. 6 ust. 1 lit. f RODO;</w:t>
      </w:r>
    </w:p>
    <w:p w14:paraId="1EF0153C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Państwa dane mogą być przekazywane wyłącznie następującym odbiorcom:</w:t>
      </w:r>
    </w:p>
    <w:p w14:paraId="7B6B5C4F" w14:textId="77777777" w:rsidR="00436FA8" w:rsidRPr="00D90B1A" w:rsidRDefault="00436FA8" w:rsidP="00436FA8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procesorom w związku ze zleconymi przez Przetwarzającymi działaniami realizowanymi w imieniu Administratora Danych;</w:t>
      </w:r>
    </w:p>
    <w:p w14:paraId="60C147C5" w14:textId="77777777" w:rsidR="00436FA8" w:rsidRPr="00D90B1A" w:rsidRDefault="00436FA8" w:rsidP="00436FA8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firmom kurierskim i pocztowym, które będą dostarczać do Państwa przesyłki;</w:t>
      </w:r>
    </w:p>
    <w:p w14:paraId="71EB412E" w14:textId="77777777" w:rsidR="00436FA8" w:rsidRPr="00D90B1A" w:rsidRDefault="00436FA8" w:rsidP="00436FA8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kancelarii prawnej, której Zamawiający zleci np. pomoc w prowadzeniu postępowania;</w:t>
      </w:r>
    </w:p>
    <w:p w14:paraId="69308223" w14:textId="77777777" w:rsidR="00436FA8" w:rsidRPr="00D90B1A" w:rsidRDefault="00436FA8" w:rsidP="00436FA8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podmiotom lub organom uprawnionym na podstawie przepisów prawa,</w:t>
      </w:r>
    </w:p>
    <w:p w14:paraId="04FD5F72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Pani/Pana/Państwa dane  nie będą przekazywane do państwa nienależącego do Europejskiego Obszaru Gospodarczego.</w:t>
      </w:r>
    </w:p>
    <w:p w14:paraId="07434D04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Pani/Pana/Państwa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BEE5990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W związku z przetwarzaniem danych osobowych przysługują Pani/Panu następujące prawa:</w:t>
      </w:r>
    </w:p>
    <w:p w14:paraId="41EEAB40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prawo dostępu do treści swoich danych (zgodnie z art. 15 RODO)</w:t>
      </w:r>
    </w:p>
    <w:p w14:paraId="7C2C8A17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prawo do sprostowania danych (zgodnie z art. 16 RODO), </w:t>
      </w:r>
    </w:p>
    <w:p w14:paraId="53BA9E5F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ograniczenia przetwarzania danych (zgodnie z art. 18 RODO), </w:t>
      </w:r>
    </w:p>
    <w:p w14:paraId="395A92D4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prawo do wycofania zgody w dowolnym momencie bez wpływu na zgodność z prawem przetwarzania</w:t>
      </w:r>
      <w:r w:rsidRPr="00D90B1A">
        <w:rPr>
          <w:rFonts w:ascii="Tahoma" w:hAnsi="Tahoma" w:cs="Tahoma"/>
          <w:i/>
          <w:iCs/>
          <w:sz w:val="18"/>
          <w:szCs w:val="18"/>
          <w:lang w:eastAsia="pl-PL"/>
        </w:rPr>
        <w:t xml:space="preserve">, </w:t>
      </w:r>
      <w:r w:rsidRPr="00D90B1A">
        <w:rPr>
          <w:rFonts w:ascii="Tahoma" w:hAnsi="Tahoma" w:cs="Tahoma"/>
          <w:sz w:val="18"/>
          <w:szCs w:val="18"/>
          <w:lang w:eastAsia="pl-PL"/>
        </w:rPr>
        <w:t>którego dokonano na podstawie zgody przed jej cofnięciem (zgodnie z art. 7 ust. 3 RODO)</w:t>
      </w:r>
    </w:p>
    <w:p w14:paraId="62BFB391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prawo wniesienia skargi do organu nadzorczego (Prezesa Urzędu Ochrony Danych Osobowych) w przypadku uznania, że przetwarzanie danych osobowych Panią/Pana dotyczących narusza przepisy RODO.</w:t>
      </w:r>
    </w:p>
    <w:p w14:paraId="6F58B8BC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</w:rPr>
        <w:t xml:space="preserve">Jeżeli Pan/Pani/Państwo chcą skorzystać z przysługujących praw wymienionych w pkt. 7 w/w </w:t>
      </w:r>
    </w:p>
    <w:p w14:paraId="39B3F630" w14:textId="77777777" w:rsidR="00436FA8" w:rsidRPr="00D90B1A" w:rsidRDefault="00436FA8" w:rsidP="00436FA8">
      <w:pPr>
        <w:ind w:left="360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dokumentu, prosimy o kontakt: pod nr tel. 14 621 05 62 lub pod adresem e-mail:</w:t>
      </w:r>
    </w:p>
    <w:p w14:paraId="47F86CDF" w14:textId="77777777" w:rsidR="00436FA8" w:rsidRPr="00EF7798" w:rsidRDefault="00436FA8" w:rsidP="00436FA8">
      <w:pPr>
        <w:ind w:left="360"/>
        <w:jc w:val="both"/>
        <w:rPr>
          <w:rFonts w:ascii="Tahoma" w:hAnsi="Tahoma" w:cs="Tahoma"/>
          <w:sz w:val="18"/>
          <w:szCs w:val="18"/>
        </w:rPr>
      </w:pPr>
      <w:hyperlink r:id="rId8" w:history="1">
        <w:r w:rsidRPr="00EF7798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EF7798">
        <w:rPr>
          <w:rFonts w:ascii="Tahoma" w:hAnsi="Tahoma" w:cs="Tahoma"/>
          <w:sz w:val="18"/>
          <w:szCs w:val="18"/>
        </w:rPr>
        <w:t xml:space="preserve"> </w:t>
      </w:r>
    </w:p>
    <w:p w14:paraId="20759442" w14:textId="77777777" w:rsidR="00436FA8" w:rsidRPr="00EF7798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EF7798">
        <w:rPr>
          <w:rFonts w:ascii="Tahoma" w:hAnsi="Tahoma" w:cs="Tahoma"/>
          <w:sz w:val="18"/>
          <w:szCs w:val="18"/>
        </w:rPr>
        <w:t>Nie przysługuje Pani/Panu/Państwu:</w:t>
      </w:r>
    </w:p>
    <w:p w14:paraId="59C57B5F" w14:textId="77777777" w:rsidR="00436FA8" w:rsidRPr="00D90B1A" w:rsidRDefault="00436FA8" w:rsidP="00436FA8">
      <w:pPr>
        <w:numPr>
          <w:ilvl w:val="0"/>
          <w:numId w:val="2"/>
        </w:numPr>
        <w:jc w:val="both"/>
        <w:rPr>
          <w:rFonts w:ascii="Tahoma" w:hAnsi="Tahoma" w:cs="Tahoma"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081ACBB9" w14:textId="77777777" w:rsidR="00436FA8" w:rsidRPr="00D90B1A" w:rsidRDefault="00436FA8" w:rsidP="00436FA8">
      <w:pPr>
        <w:numPr>
          <w:ilvl w:val="0"/>
          <w:numId w:val="2"/>
        </w:numPr>
        <w:jc w:val="both"/>
        <w:rPr>
          <w:rFonts w:ascii="Tahoma" w:hAnsi="Tahoma" w:cs="Tahoma"/>
          <w:b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07063461" w14:textId="59B8743E" w:rsidR="00436FA8" w:rsidRPr="00D90B1A" w:rsidRDefault="00436FA8" w:rsidP="00436FA8">
      <w:pPr>
        <w:numPr>
          <w:ilvl w:val="0"/>
          <w:numId w:val="2"/>
        </w:numPr>
        <w:jc w:val="both"/>
        <w:rPr>
          <w:rFonts w:ascii="Tahoma" w:hAnsi="Tahoma" w:cs="Tahoma"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141B3F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8A67F0F" w14:textId="0139CE09" w:rsidR="006F4FE5" w:rsidRPr="00436FA8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Państwa  dane  nie   będą   przetwarzane  w  sposób  zautomatyzowany   w  tym  również w formie profilowania.</w:t>
      </w:r>
    </w:p>
    <w:sectPr w:rsidR="006F4FE5" w:rsidRPr="00436FA8" w:rsidSect="00463589">
      <w:footerReference w:type="default" r:id="rId9"/>
      <w:pgSz w:w="11906" w:h="16838"/>
      <w:pgMar w:top="1417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7E0C" w14:textId="77777777" w:rsidR="00436FA8" w:rsidRDefault="00436FA8" w:rsidP="00436FA8">
      <w:r>
        <w:separator/>
      </w:r>
    </w:p>
  </w:endnote>
  <w:endnote w:type="continuationSeparator" w:id="0">
    <w:p w14:paraId="69A061F0" w14:textId="77777777" w:rsidR="00436FA8" w:rsidRDefault="00436FA8" w:rsidP="0043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230460702"/>
      <w:docPartObj>
        <w:docPartGallery w:val="Page Numbers (Bottom of Page)"/>
        <w:docPartUnique/>
      </w:docPartObj>
    </w:sdtPr>
    <w:sdtEndPr/>
    <w:sdtContent>
      <w:p w14:paraId="24CD88BC" w14:textId="77777777" w:rsidR="0087242D" w:rsidRPr="00463589" w:rsidRDefault="00436FA8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63589">
          <w:rPr>
            <w:rFonts w:ascii="Tahoma" w:hAnsi="Tahoma" w:cs="Tahoma"/>
            <w:sz w:val="18"/>
            <w:szCs w:val="18"/>
          </w:rPr>
          <w:fldChar w:fldCharType="begin"/>
        </w:r>
        <w:r w:rsidRPr="00463589">
          <w:rPr>
            <w:rFonts w:ascii="Tahoma" w:hAnsi="Tahoma" w:cs="Tahoma"/>
            <w:sz w:val="18"/>
            <w:szCs w:val="18"/>
          </w:rPr>
          <w:instrText>PAGE   \* MERGEFORMAT</w:instrText>
        </w:r>
        <w:r w:rsidRPr="00463589">
          <w:rPr>
            <w:rFonts w:ascii="Tahoma" w:hAnsi="Tahoma" w:cs="Tahoma"/>
            <w:sz w:val="18"/>
            <w:szCs w:val="18"/>
          </w:rPr>
          <w:fldChar w:fldCharType="separate"/>
        </w:r>
        <w:r w:rsidRPr="00463589">
          <w:rPr>
            <w:rFonts w:ascii="Tahoma" w:hAnsi="Tahoma" w:cs="Tahoma"/>
            <w:sz w:val="18"/>
            <w:szCs w:val="18"/>
          </w:rPr>
          <w:t>2</w:t>
        </w:r>
        <w:r w:rsidRPr="00463589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7C03563B" w14:textId="77777777" w:rsidR="0087242D" w:rsidRPr="00463589" w:rsidRDefault="00436FA8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6AB9" w14:textId="77777777" w:rsidR="00436FA8" w:rsidRDefault="00436FA8" w:rsidP="00436FA8">
      <w:r>
        <w:separator/>
      </w:r>
    </w:p>
  </w:footnote>
  <w:footnote w:type="continuationSeparator" w:id="0">
    <w:p w14:paraId="72E338AA" w14:textId="77777777" w:rsidR="00436FA8" w:rsidRDefault="00436FA8" w:rsidP="00436FA8">
      <w:r>
        <w:continuationSeparator/>
      </w:r>
    </w:p>
  </w:footnote>
  <w:footnote w:id="1">
    <w:p w14:paraId="0E32F860" w14:textId="77777777" w:rsidR="00436FA8" w:rsidRPr="00A765E0" w:rsidRDefault="00436FA8" w:rsidP="00436FA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546F3B3D" w14:textId="77777777" w:rsidR="00436FA8" w:rsidRPr="00A04D8C" w:rsidRDefault="00436FA8" w:rsidP="00436FA8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2F2E"/>
    <w:multiLevelType w:val="hybridMultilevel"/>
    <w:tmpl w:val="6042343C"/>
    <w:lvl w:ilvl="0" w:tplc="EC5C280E">
      <w:start w:val="1"/>
      <w:numFmt w:val="decimal"/>
      <w:lvlText w:val="7.%1."/>
      <w:lvlJc w:val="left"/>
      <w:pPr>
        <w:ind w:left="720" w:hanging="360"/>
      </w:pPr>
      <w:rPr>
        <w:rFonts w:hint="default"/>
        <w:sz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966061"/>
    <w:multiLevelType w:val="hybridMultilevel"/>
    <w:tmpl w:val="386C11C8"/>
    <w:lvl w:ilvl="0" w:tplc="9FDAE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A8"/>
    <w:rsid w:val="00436FA8"/>
    <w:rsid w:val="006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D186"/>
  <w15:chartTrackingRefBased/>
  <w15:docId w15:val="{B167A5D9-7ABF-4F64-A2E3-DA174F37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36FA8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436FA8"/>
    <w:pPr>
      <w:suppressAutoHyphens/>
      <w:ind w:left="708"/>
    </w:pPr>
    <w:rPr>
      <w:lang w:eastAsia="zh-CN"/>
    </w:rPr>
  </w:style>
  <w:style w:type="paragraph" w:customStyle="1" w:styleId="Style9">
    <w:name w:val="Style9"/>
    <w:basedOn w:val="Normalny"/>
    <w:uiPriority w:val="99"/>
    <w:rsid w:val="00436FA8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31">
    <w:name w:val="Font Style31"/>
    <w:uiPriority w:val="99"/>
    <w:rsid w:val="00436FA8"/>
    <w:rPr>
      <w:rFonts w:ascii="Calibri" w:hAnsi="Calibri" w:cs="Calibri" w:hint="default"/>
      <w:b/>
      <w:bCs/>
      <w:color w:val="000000"/>
      <w:sz w:val="30"/>
      <w:szCs w:val="30"/>
    </w:rPr>
  </w:style>
  <w:style w:type="character" w:customStyle="1" w:styleId="FontStyle36">
    <w:name w:val="Font Style36"/>
    <w:uiPriority w:val="99"/>
    <w:rsid w:val="00436FA8"/>
    <w:rPr>
      <w:rFonts w:ascii="Calibri" w:hAnsi="Calibri" w:cs="Calibri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6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A8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A8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436FA8"/>
    <w:rPr>
      <w:vertAlign w:val="superscript"/>
    </w:rPr>
  </w:style>
  <w:style w:type="paragraph" w:styleId="Bezodstpw">
    <w:name w:val="No Spacing"/>
    <w:uiPriority w:val="1"/>
    <w:qFormat/>
    <w:rsid w:val="00436FA8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rzeczebiale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rzeczebia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</cp:revision>
  <dcterms:created xsi:type="dcterms:W3CDTF">2021-12-10T09:50:00Z</dcterms:created>
  <dcterms:modified xsi:type="dcterms:W3CDTF">2021-12-10T09:52:00Z</dcterms:modified>
</cp:coreProperties>
</file>